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B2CDA9" w14:textId="13421CC1" w:rsidR="003D59A6" w:rsidRPr="00230E65" w:rsidRDefault="002E30A5" w:rsidP="002E30A5">
      <w:pPr>
        <w:rPr>
          <w:sz w:val="8"/>
          <w:szCs w:val="8"/>
        </w:rPr>
      </w:pPr>
      <w:r>
        <w:rPr>
          <w:noProof/>
        </w:rPr>
        <w:t xml:space="preserve">                                 </w:t>
      </w:r>
      <w:r w:rsidR="001007B8">
        <w:rPr>
          <w:noProof/>
        </w:rPr>
        <w:drawing>
          <wp:inline distT="0" distB="0" distL="0" distR="0" wp14:anchorId="359BD223" wp14:editId="35D94D93">
            <wp:extent cx="876300" cy="818515"/>
            <wp:effectExtent l="0" t="0" r="0" b="635"/>
            <wp:docPr id="1" name="Picture 1" descr="sealgo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algold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18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                       </w:t>
      </w:r>
      <w:r w:rsidR="009656D7" w:rsidRPr="00BF54E6">
        <w:rPr>
          <w:noProof/>
        </w:rPr>
        <w:drawing>
          <wp:inline distT="0" distB="0" distL="0" distR="0" wp14:anchorId="6A55CC69" wp14:editId="788FD01A">
            <wp:extent cx="971550" cy="973587"/>
            <wp:effectExtent l="0" t="0" r="0" b="0"/>
            <wp:docPr id="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2869" cy="9749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</w:t>
      </w:r>
    </w:p>
    <w:p w14:paraId="5088B91D" w14:textId="77777777" w:rsidR="00230E65" w:rsidRPr="00230E65" w:rsidRDefault="00230E65" w:rsidP="00230E65">
      <w:pPr>
        <w:jc w:val="center"/>
        <w:rPr>
          <w:sz w:val="8"/>
          <w:szCs w:val="8"/>
        </w:rPr>
      </w:pPr>
    </w:p>
    <w:p w14:paraId="28327CF5" w14:textId="77777777" w:rsidR="00230E65" w:rsidRDefault="00230E65" w:rsidP="00230E65">
      <w:pPr>
        <w:jc w:val="center"/>
        <w:rPr>
          <w:rFonts w:ascii="Arial" w:hAnsi="Arial" w:cs="Arial"/>
          <w:color w:val="000080"/>
          <w:sz w:val="20"/>
          <w:szCs w:val="20"/>
        </w:rPr>
      </w:pPr>
      <w:r>
        <w:rPr>
          <w:rFonts w:ascii="Arial" w:hAnsi="Arial" w:cs="Arial"/>
          <w:color w:val="000080"/>
          <w:sz w:val="20"/>
          <w:szCs w:val="20"/>
        </w:rPr>
        <w:t xml:space="preserve">STATE OF </w:t>
      </w:r>
      <w:smartTag w:uri="urn:schemas-microsoft-com:office:smarttags" w:element="State">
        <w:smartTag w:uri="urn:schemas-microsoft-com:office:smarttags" w:element="place">
          <w:r>
            <w:rPr>
              <w:rFonts w:ascii="Arial" w:hAnsi="Arial" w:cs="Arial"/>
              <w:color w:val="000080"/>
              <w:sz w:val="20"/>
              <w:szCs w:val="20"/>
            </w:rPr>
            <w:t>WEST VIRGINIA</w:t>
          </w:r>
        </w:smartTag>
      </w:smartTag>
    </w:p>
    <w:p w14:paraId="33F07A4D" w14:textId="77777777" w:rsidR="00230E65" w:rsidRDefault="005C4765" w:rsidP="00230E65">
      <w:pPr>
        <w:jc w:val="center"/>
        <w:rPr>
          <w:rFonts w:ascii="Arial" w:hAnsi="Arial" w:cs="Arial"/>
          <w:b/>
          <w:color w:val="000080"/>
          <w:sz w:val="20"/>
          <w:szCs w:val="20"/>
        </w:rPr>
      </w:pPr>
      <w:r>
        <w:rPr>
          <w:rFonts w:ascii="Arial" w:hAnsi="Arial" w:cs="Arial"/>
          <w:noProof/>
          <w:color w:val="00008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FFD5FAC" wp14:editId="364C372E">
                <wp:simplePos x="0" y="0"/>
                <wp:positionH relativeFrom="column">
                  <wp:posOffset>5030470</wp:posOffset>
                </wp:positionH>
                <wp:positionV relativeFrom="paragraph">
                  <wp:posOffset>39370</wp:posOffset>
                </wp:positionV>
                <wp:extent cx="1828800" cy="3810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A893C2" w14:textId="0F0F2785" w:rsidR="008901D3" w:rsidRDefault="003E1950" w:rsidP="0047424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80"/>
                                <w:sz w:val="16"/>
                                <w:szCs w:val="16"/>
                              </w:rPr>
                              <w:t>Kenny H. Yoakum</w:t>
                            </w:r>
                          </w:p>
                          <w:p w14:paraId="7739799A" w14:textId="77777777" w:rsidR="008901D3" w:rsidRPr="00C30B3E" w:rsidRDefault="008901D3" w:rsidP="0047424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80"/>
                                <w:sz w:val="12"/>
                                <w:szCs w:val="12"/>
                              </w:rPr>
                            </w:pPr>
                            <w:r w:rsidRPr="00C30B3E">
                              <w:rPr>
                                <w:rFonts w:ascii="Arial" w:hAnsi="Arial" w:cs="Arial"/>
                                <w:b/>
                                <w:color w:val="000080"/>
                                <w:sz w:val="12"/>
                                <w:szCs w:val="12"/>
                              </w:rPr>
                              <w:t>DIRECTOR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FD5FA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96.1pt;margin-top:3.1pt;width:2in;height:3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" stroked="f" strokeweight="0">
                <v:textbox>
                  <w:txbxContent>
                    <w:p w14:paraId="6DA893C2" w14:textId="0F0F2785" w:rsidR="008901D3" w:rsidRDefault="003E1950" w:rsidP="00474241">
                      <w:pPr>
                        <w:jc w:val="center"/>
                        <w:rPr>
                          <w:rFonts w:ascii="Arial" w:hAnsi="Arial" w:cs="Arial"/>
                          <w:b/>
                          <w:color w:val="00008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80"/>
                          <w:sz w:val="16"/>
                          <w:szCs w:val="16"/>
                        </w:rPr>
                        <w:t>Kenny H. Yoakum</w:t>
                      </w:r>
                    </w:p>
                    <w:p w14:paraId="7739799A" w14:textId="77777777" w:rsidR="008901D3" w:rsidRPr="00C30B3E" w:rsidRDefault="008901D3" w:rsidP="00474241">
                      <w:pPr>
                        <w:jc w:val="center"/>
                        <w:rPr>
                          <w:rFonts w:ascii="Arial" w:hAnsi="Arial" w:cs="Arial"/>
                          <w:b/>
                          <w:color w:val="000080"/>
                          <w:sz w:val="12"/>
                          <w:szCs w:val="12"/>
                        </w:rPr>
                      </w:pPr>
                      <w:r w:rsidRPr="00C30B3E">
                        <w:rPr>
                          <w:rFonts w:ascii="Arial" w:hAnsi="Arial" w:cs="Arial"/>
                          <w:b/>
                          <w:color w:val="000080"/>
                          <w:sz w:val="12"/>
                          <w:szCs w:val="12"/>
                        </w:rPr>
                        <w:t>DIRECTOR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00008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4EDB68E" wp14:editId="4E812D11">
                <wp:simplePos x="0" y="0"/>
                <wp:positionH relativeFrom="column">
                  <wp:posOffset>114300</wp:posOffset>
                </wp:positionH>
                <wp:positionV relativeFrom="paragraph">
                  <wp:posOffset>38100</wp:posOffset>
                </wp:positionV>
                <wp:extent cx="1485900" cy="3429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2BEF0B" w14:textId="38D034A2" w:rsidR="009656D7" w:rsidRDefault="009656D7" w:rsidP="00230E6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80"/>
                                <w:sz w:val="16"/>
                                <w:szCs w:val="16"/>
                              </w:rPr>
                            </w:pPr>
                            <w:r w:rsidRPr="009656D7">
                              <w:rPr>
                                <w:rFonts w:ascii="Arial" w:hAnsi="Arial" w:cs="Arial"/>
                                <w:b/>
                                <w:color w:val="000080"/>
                                <w:sz w:val="16"/>
                                <w:szCs w:val="16"/>
                              </w:rPr>
                              <w:t xml:space="preserve">Allan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80"/>
                                <w:sz w:val="16"/>
                                <w:szCs w:val="16"/>
                              </w:rPr>
                              <w:t xml:space="preserve">L. </w:t>
                            </w:r>
                            <w:r w:rsidRPr="009656D7">
                              <w:rPr>
                                <w:rFonts w:ascii="Arial" w:hAnsi="Arial" w:cs="Arial"/>
                                <w:b/>
                                <w:color w:val="000080"/>
                                <w:sz w:val="16"/>
                                <w:szCs w:val="16"/>
                              </w:rPr>
                              <w:t>McVey</w:t>
                            </w:r>
                          </w:p>
                          <w:p w14:paraId="5D09EF85" w14:textId="6ED1D6D7" w:rsidR="008901D3" w:rsidRPr="00230E65" w:rsidRDefault="00C30B3E" w:rsidP="00230E65">
                            <w:pPr>
                              <w:jc w:val="center"/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80"/>
                                <w:sz w:val="12"/>
                                <w:szCs w:val="12"/>
                              </w:rPr>
                              <w:t>CABINET SECRETARY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EDB68E" id="Text Box 2" o:spid="_x0000_s1027" type="#_x0000_t202" style="position:absolute;left:0;text-align:left;margin-left:9pt;margin-top:3pt;width:117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" filled="f" stroked="f" strokeweight="0">
                <v:textbox>
                  <w:txbxContent>
                    <w:p w14:paraId="032BEF0B" w14:textId="38D034A2" w:rsidR="009656D7" w:rsidRDefault="009656D7" w:rsidP="00230E65">
                      <w:pPr>
                        <w:jc w:val="center"/>
                        <w:rPr>
                          <w:rFonts w:ascii="Arial" w:hAnsi="Arial" w:cs="Arial"/>
                          <w:b/>
                          <w:color w:val="000080"/>
                          <w:sz w:val="16"/>
                          <w:szCs w:val="16"/>
                        </w:rPr>
                      </w:pPr>
                      <w:r w:rsidRPr="009656D7">
                        <w:rPr>
                          <w:rFonts w:ascii="Arial" w:hAnsi="Arial" w:cs="Arial"/>
                          <w:b/>
                          <w:color w:val="000080"/>
                          <w:sz w:val="16"/>
                          <w:szCs w:val="16"/>
                        </w:rPr>
                        <w:t xml:space="preserve">Allan </w:t>
                      </w:r>
                      <w:r>
                        <w:rPr>
                          <w:rFonts w:ascii="Arial" w:hAnsi="Arial" w:cs="Arial"/>
                          <w:b/>
                          <w:color w:val="000080"/>
                          <w:sz w:val="16"/>
                          <w:szCs w:val="16"/>
                        </w:rPr>
                        <w:t xml:space="preserve">L. </w:t>
                      </w:r>
                      <w:r w:rsidRPr="009656D7">
                        <w:rPr>
                          <w:rFonts w:ascii="Arial" w:hAnsi="Arial" w:cs="Arial"/>
                          <w:b/>
                          <w:color w:val="000080"/>
                          <w:sz w:val="16"/>
                          <w:szCs w:val="16"/>
                        </w:rPr>
                        <w:t>McVey</w:t>
                      </w:r>
                    </w:p>
                    <w:p w14:paraId="5D09EF85" w14:textId="6ED1D6D7" w:rsidR="008901D3" w:rsidRPr="00230E65" w:rsidRDefault="00C30B3E" w:rsidP="00230E65">
                      <w:pPr>
                        <w:jc w:val="center"/>
                        <w:rPr>
                          <w:b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80"/>
                          <w:sz w:val="12"/>
                          <w:szCs w:val="12"/>
                        </w:rPr>
                        <w:t>CABINET SECRETARY</w:t>
                      </w:r>
                    </w:p>
                  </w:txbxContent>
                </v:textbox>
              </v:shape>
            </w:pict>
          </mc:Fallback>
        </mc:AlternateContent>
      </w:r>
      <w:r w:rsidR="00230E65">
        <w:rPr>
          <w:rFonts w:ascii="Arial" w:hAnsi="Arial" w:cs="Arial"/>
          <w:b/>
          <w:color w:val="000080"/>
          <w:sz w:val="20"/>
          <w:szCs w:val="20"/>
        </w:rPr>
        <w:t>DEPARTMENT OF ADMINISTRATION</w:t>
      </w:r>
    </w:p>
    <w:p w14:paraId="2B90B7C3" w14:textId="53395ADF" w:rsidR="00230E65" w:rsidRDefault="004A7E3C" w:rsidP="00230E65">
      <w:pPr>
        <w:jc w:val="center"/>
        <w:rPr>
          <w:rFonts w:ascii="Arial" w:hAnsi="Arial" w:cs="Arial"/>
          <w:b/>
          <w:color w:val="000080"/>
          <w:sz w:val="20"/>
          <w:szCs w:val="20"/>
        </w:rPr>
      </w:pPr>
      <w:r>
        <w:rPr>
          <w:rFonts w:ascii="Arial" w:hAnsi="Arial" w:cs="Arial"/>
          <w:b/>
          <w:color w:val="000080"/>
          <w:sz w:val="20"/>
          <w:szCs w:val="20"/>
        </w:rPr>
        <w:t>FLEET MANAGEMENT</w:t>
      </w:r>
      <w:r w:rsidR="00534A35">
        <w:rPr>
          <w:rFonts w:ascii="Arial" w:hAnsi="Arial" w:cs="Arial"/>
          <w:b/>
          <w:color w:val="000080"/>
          <w:sz w:val="20"/>
          <w:szCs w:val="20"/>
        </w:rPr>
        <w:t xml:space="preserve"> </w:t>
      </w:r>
      <w:r w:rsidR="00DA4EA1">
        <w:rPr>
          <w:rFonts w:ascii="Arial" w:hAnsi="Arial" w:cs="Arial"/>
          <w:b/>
          <w:color w:val="000080"/>
          <w:sz w:val="20"/>
          <w:szCs w:val="20"/>
        </w:rPr>
        <w:t>DIVISION</w:t>
      </w:r>
    </w:p>
    <w:p w14:paraId="69E67ADF" w14:textId="77777777" w:rsidR="00230E65" w:rsidRDefault="006E6C52" w:rsidP="00230E65">
      <w:pPr>
        <w:jc w:val="center"/>
        <w:rPr>
          <w:rFonts w:ascii="Arial" w:hAnsi="Arial" w:cs="Arial"/>
          <w:color w:val="000080"/>
          <w:sz w:val="16"/>
          <w:szCs w:val="16"/>
        </w:rPr>
      </w:pPr>
      <w:r>
        <w:rPr>
          <w:rFonts w:ascii="Arial" w:hAnsi="Arial" w:cs="Arial"/>
          <w:color w:val="000080"/>
          <w:sz w:val="16"/>
          <w:szCs w:val="16"/>
        </w:rPr>
        <w:t>2101</w:t>
      </w:r>
      <w:r w:rsidR="00230E65">
        <w:rPr>
          <w:rFonts w:ascii="Arial" w:hAnsi="Arial" w:cs="Arial"/>
          <w:color w:val="000080"/>
          <w:sz w:val="16"/>
          <w:szCs w:val="16"/>
        </w:rPr>
        <w:t xml:space="preserve"> WASHINGTON STREET, EAST</w:t>
      </w:r>
    </w:p>
    <w:p w14:paraId="4A049E58" w14:textId="77777777" w:rsidR="00230E65" w:rsidRDefault="00230E65" w:rsidP="00230E65">
      <w:pPr>
        <w:jc w:val="center"/>
        <w:rPr>
          <w:rFonts w:ascii="Arial" w:hAnsi="Arial" w:cs="Arial"/>
          <w:color w:val="000080"/>
          <w:sz w:val="16"/>
          <w:szCs w:val="16"/>
        </w:rPr>
      </w:pPr>
      <w:r>
        <w:rPr>
          <w:rFonts w:ascii="Arial" w:hAnsi="Arial" w:cs="Arial"/>
          <w:color w:val="000080"/>
          <w:sz w:val="16"/>
          <w:szCs w:val="16"/>
        </w:rPr>
        <w:t xml:space="preserve">P.O. </w:t>
      </w:r>
      <w:smartTag w:uri="urn:schemas-microsoft-com:office:smarttags" w:element="stockticker">
        <w:r>
          <w:rPr>
            <w:rFonts w:ascii="Arial" w:hAnsi="Arial" w:cs="Arial"/>
            <w:color w:val="000080"/>
            <w:sz w:val="16"/>
            <w:szCs w:val="16"/>
          </w:rPr>
          <w:t>BOX</w:t>
        </w:r>
      </w:smartTag>
      <w:r w:rsidR="006E6C52">
        <w:rPr>
          <w:rFonts w:ascii="Arial" w:hAnsi="Arial" w:cs="Arial"/>
          <w:color w:val="000080"/>
          <w:sz w:val="16"/>
          <w:szCs w:val="16"/>
        </w:rPr>
        <w:t xml:space="preserve"> 50121</w:t>
      </w:r>
    </w:p>
    <w:p w14:paraId="2E3B6DF0" w14:textId="77777777" w:rsidR="00230E65" w:rsidRDefault="00230E65" w:rsidP="00230E65">
      <w:pPr>
        <w:jc w:val="center"/>
        <w:rPr>
          <w:rFonts w:ascii="Arial" w:hAnsi="Arial" w:cs="Arial"/>
          <w:color w:val="000080"/>
          <w:sz w:val="16"/>
          <w:szCs w:val="16"/>
        </w:rPr>
      </w:pPr>
      <w:r>
        <w:rPr>
          <w:rFonts w:ascii="Arial" w:hAnsi="Arial" w:cs="Arial"/>
          <w:color w:val="000080"/>
          <w:sz w:val="16"/>
          <w:szCs w:val="16"/>
        </w:rPr>
        <w:t>CHARLESTON, WEST VIRGINIA</w:t>
      </w:r>
      <w:r w:rsidR="001F1AD4">
        <w:rPr>
          <w:rFonts w:ascii="Arial" w:hAnsi="Arial" w:cs="Arial"/>
          <w:color w:val="000080"/>
          <w:sz w:val="16"/>
          <w:szCs w:val="16"/>
        </w:rPr>
        <w:t xml:space="preserve"> 25305-0121</w:t>
      </w:r>
    </w:p>
    <w:p w14:paraId="0EFB0DEE" w14:textId="77777777" w:rsidR="004C5369" w:rsidRDefault="004C5369" w:rsidP="004C5369"/>
    <w:p w14:paraId="3BBD0CA9" w14:textId="2A369CDF" w:rsidR="004C5369" w:rsidRDefault="00F95D2A" w:rsidP="004C5369">
      <w:r>
        <w:t>8/7/2020</w:t>
      </w:r>
    </w:p>
    <w:p w14:paraId="5E9B7959" w14:textId="199377FA" w:rsidR="004C5369" w:rsidRDefault="004C5369" w:rsidP="004C5369">
      <w:r>
        <w:t>Cabinet Secretary, Allan McVey</w:t>
      </w:r>
    </w:p>
    <w:p w14:paraId="0D8B2FE4" w14:textId="77777777" w:rsidR="004C5369" w:rsidRDefault="004C5369" w:rsidP="004C5369">
      <w:pPr>
        <w:rPr>
          <w:highlight w:val="yellow"/>
        </w:rPr>
      </w:pPr>
      <w:r>
        <w:t>West Virginia Department of Administration</w:t>
      </w:r>
    </w:p>
    <w:p w14:paraId="2FB8E82A" w14:textId="77777777" w:rsidR="004C5369" w:rsidRDefault="004C5369" w:rsidP="004C5369">
      <w:pPr>
        <w:rPr>
          <w:szCs w:val="22"/>
        </w:rPr>
      </w:pPr>
      <w:r>
        <w:rPr>
          <w:szCs w:val="22"/>
        </w:rPr>
        <w:t>1409 Greenbrier Street</w:t>
      </w:r>
    </w:p>
    <w:p w14:paraId="63AF5EC9" w14:textId="77777777" w:rsidR="004C5369" w:rsidRDefault="004C5369" w:rsidP="004C5369">
      <w:pPr>
        <w:rPr>
          <w:szCs w:val="22"/>
        </w:rPr>
      </w:pPr>
      <w:r>
        <w:rPr>
          <w:szCs w:val="22"/>
        </w:rPr>
        <w:t>Charleston, WV 25311</w:t>
      </w:r>
    </w:p>
    <w:p w14:paraId="59D42274" w14:textId="77777777" w:rsidR="004C5369" w:rsidRDefault="004C5369" w:rsidP="004C5369">
      <w:pPr>
        <w:rPr>
          <w:szCs w:val="22"/>
        </w:rPr>
      </w:pPr>
    </w:p>
    <w:p w14:paraId="3A3AA963" w14:textId="1CC3B1F8" w:rsidR="004C5369" w:rsidRDefault="004C5369" w:rsidP="004C5369">
      <w:pPr>
        <w:rPr>
          <w:szCs w:val="22"/>
        </w:rPr>
      </w:pPr>
      <w:r>
        <w:rPr>
          <w:szCs w:val="22"/>
        </w:rPr>
        <w:t xml:space="preserve">Re:  </w:t>
      </w:r>
      <w:r>
        <w:rPr>
          <w:b/>
          <w:szCs w:val="22"/>
        </w:rPr>
        <w:t>FY20</w:t>
      </w:r>
      <w:r w:rsidR="00E235B4">
        <w:rPr>
          <w:b/>
          <w:szCs w:val="22"/>
        </w:rPr>
        <w:t>20</w:t>
      </w:r>
      <w:r>
        <w:rPr>
          <w:b/>
          <w:szCs w:val="22"/>
        </w:rPr>
        <w:t xml:space="preserve"> Utilization Exemption Vehicle Summary</w:t>
      </w:r>
    </w:p>
    <w:p w14:paraId="77810E5B" w14:textId="77777777" w:rsidR="004C5369" w:rsidRDefault="004C5369" w:rsidP="004C5369">
      <w:pPr>
        <w:rPr>
          <w:szCs w:val="22"/>
        </w:rPr>
      </w:pPr>
    </w:p>
    <w:p w14:paraId="2D10BFA2" w14:textId="7C40B01C" w:rsidR="004C5369" w:rsidRDefault="004C5369" w:rsidP="004C5369">
      <w:r>
        <w:rPr>
          <w:szCs w:val="22"/>
        </w:rPr>
        <w:t>Dear Secretary McVey,</w:t>
      </w:r>
    </w:p>
    <w:p w14:paraId="76946604" w14:textId="77777777" w:rsidR="004C5369" w:rsidRDefault="004C5369" w:rsidP="004C5369"/>
    <w:p w14:paraId="361AA230" w14:textId="5A3AB7F7" w:rsidR="004C5369" w:rsidRDefault="004C5369" w:rsidP="004C5369">
      <w:r>
        <w:t>Attached for your review is the FY20</w:t>
      </w:r>
      <w:r w:rsidR="00E235B4">
        <w:t>20</w:t>
      </w:r>
      <w:r>
        <w:t xml:space="preserve"> Utilization Exemption Vehicle Summary that was conducted by the Fleet Management Division (FMD) of all </w:t>
      </w:r>
      <w:r w:rsidR="008908A0">
        <w:t xml:space="preserve">one ton and under </w:t>
      </w:r>
      <w:r>
        <w:t>vehicles that did not travel the required 1,100 monthly miles.  Legislative Rule 148-3-9 Minimum Utilization requires FMD to make recommendations to the Cabinet Secretary of Administration each fiscal year on possible fleet reductions and/or reassignment of under-utilized state vehicles</w:t>
      </w:r>
      <w:r w:rsidR="00AE322F">
        <w:t xml:space="preserve"> with a vehicle classification of one ton and under</w:t>
      </w:r>
      <w:r>
        <w:t>.</w:t>
      </w:r>
    </w:p>
    <w:p w14:paraId="36CCD34B" w14:textId="77777777" w:rsidR="004C5369" w:rsidRDefault="004C5369" w:rsidP="004C5369"/>
    <w:p w14:paraId="6AD2C580" w14:textId="7BE64C96" w:rsidR="004C5369" w:rsidRDefault="004C5369" w:rsidP="004C5369">
      <w:bookmarkStart w:id="0" w:name="_Hlk524819621"/>
      <w:r>
        <w:t>There are five types of exemption</w:t>
      </w:r>
      <w:r w:rsidR="00301DCD">
        <w:t xml:space="preserve"> justifications</w:t>
      </w:r>
      <w:r>
        <w:t xml:space="preserve"> and FMD received </w:t>
      </w:r>
      <w:r w:rsidR="008908A0">
        <w:t>2,519</w:t>
      </w:r>
      <w:r w:rsidR="00301DCD">
        <w:t xml:space="preserve"> submissions</w:t>
      </w:r>
      <w:r w:rsidRPr="00663357">
        <w:t xml:space="preserve"> for FY20</w:t>
      </w:r>
      <w:r w:rsidR="00E235B4">
        <w:t>20</w:t>
      </w:r>
      <w:r>
        <w:t>:</w:t>
      </w:r>
    </w:p>
    <w:p w14:paraId="32EFB6DD" w14:textId="77777777" w:rsidR="004C5369" w:rsidRDefault="004C5369" w:rsidP="004C5369"/>
    <w:p w14:paraId="3146FD66" w14:textId="66709DB9" w:rsidR="004C5369" w:rsidRDefault="004C5369" w:rsidP="004C5369">
      <w:r>
        <w:tab/>
        <w:t xml:space="preserve">PSV – </w:t>
      </w:r>
      <w:r w:rsidR="00C43D1E">
        <w:t>P</w:t>
      </w:r>
      <w:r>
        <w:t>ublic safety officers</w:t>
      </w:r>
    </w:p>
    <w:p w14:paraId="0B7405FA" w14:textId="37C39E10" w:rsidR="004C5369" w:rsidRDefault="004C5369" w:rsidP="004C5369">
      <w:r>
        <w:tab/>
        <w:t xml:space="preserve">SEV – </w:t>
      </w:r>
      <w:r w:rsidR="00C43D1E">
        <w:t>J</w:t>
      </w:r>
      <w:r>
        <w:t>ob duties require continuous availability of specialized equipment</w:t>
      </w:r>
      <w:r w:rsidR="00F0226E">
        <w:t>/Agency logs occurrence</w:t>
      </w:r>
    </w:p>
    <w:p w14:paraId="7D160C14" w14:textId="5EDD4F9A" w:rsidR="004C5369" w:rsidRDefault="004C5369" w:rsidP="004C5369">
      <w:r>
        <w:tab/>
        <w:t>ERV – 24-hour call</w:t>
      </w:r>
      <w:r w:rsidR="00F0226E">
        <w:t>/Agency logs occurrence</w:t>
      </w:r>
    </w:p>
    <w:p w14:paraId="51DA4750" w14:textId="46332CC6" w:rsidR="004C5369" w:rsidRDefault="004C5369" w:rsidP="004C5369">
      <w:r>
        <w:tab/>
        <w:t xml:space="preserve">ETV – </w:t>
      </w:r>
      <w:r w:rsidR="00C43D1E">
        <w:t>E</w:t>
      </w:r>
      <w:r>
        <w:t>ssential travel to transportation of authorized passengers on a routine basis</w:t>
      </w:r>
    </w:p>
    <w:p w14:paraId="3DEE9F34" w14:textId="0571184F" w:rsidR="004C5369" w:rsidRDefault="004C5369" w:rsidP="004C5369">
      <w:r>
        <w:tab/>
        <w:t xml:space="preserve">ENV – </w:t>
      </w:r>
      <w:r w:rsidR="00C43D1E">
        <w:t>F</w:t>
      </w:r>
      <w:r>
        <w:t>ree of lien, not more than 20% of fleet</w:t>
      </w:r>
    </w:p>
    <w:bookmarkEnd w:id="0"/>
    <w:p w14:paraId="065E7140" w14:textId="77777777" w:rsidR="004C5369" w:rsidRDefault="004C5369" w:rsidP="004C5369"/>
    <w:p w14:paraId="702B522E" w14:textId="4EB834AF" w:rsidR="004C5369" w:rsidRDefault="004C5369" w:rsidP="004C5369">
      <w:r>
        <w:t xml:space="preserve">FMD reviewed an additional </w:t>
      </w:r>
      <w:r w:rsidR="008908A0">
        <w:t>2,254</w:t>
      </w:r>
      <w:r>
        <w:t xml:space="preserve"> vehicles that didn’t submit an exemption request for FY20</w:t>
      </w:r>
      <w:r w:rsidR="00E235B4">
        <w:t>20</w:t>
      </w:r>
      <w:r>
        <w:t xml:space="preserve">.  Below is a chart that breaks </w:t>
      </w:r>
      <w:r w:rsidR="00C43D1E">
        <w:t xml:space="preserve">down </w:t>
      </w:r>
      <w:r>
        <w:t>the number of and type of exemption requested by cabinet level along with a column adding additional vehicles that were underutilized during FY20</w:t>
      </w:r>
      <w:r w:rsidR="00E235B4">
        <w:t>20</w:t>
      </w:r>
      <w:r>
        <w:t xml:space="preserve"> but didn’t submit an exemption request.   </w:t>
      </w:r>
    </w:p>
    <w:p w14:paraId="48FC95D0" w14:textId="77777777" w:rsidR="004C5369" w:rsidRDefault="004C5369" w:rsidP="004C5369"/>
    <w:p w14:paraId="08232B80" w14:textId="35338F73" w:rsidR="008908A0" w:rsidRDefault="004C5369" w:rsidP="004C5369">
      <w:r>
        <w:t>As of 7/1/20</w:t>
      </w:r>
      <w:r w:rsidR="00E235B4">
        <w:t>20</w:t>
      </w:r>
      <w:r>
        <w:t xml:space="preserve"> the state had </w:t>
      </w:r>
      <w:r w:rsidR="008908A0">
        <w:t>7,068</w:t>
      </w:r>
      <w:r>
        <w:t xml:space="preserve"> </w:t>
      </w:r>
      <w:r w:rsidR="00663357">
        <w:t xml:space="preserve">one ton and under </w:t>
      </w:r>
      <w:r>
        <w:t xml:space="preserve">vehicles of which </w:t>
      </w:r>
      <w:r w:rsidR="008908A0">
        <w:t>4,</w:t>
      </w:r>
      <w:r w:rsidR="00E87C60">
        <w:t>773</w:t>
      </w:r>
      <w:r>
        <w:t xml:space="preserve"> are considered underutilized.  </w:t>
      </w:r>
      <w:r w:rsidR="00663357">
        <w:t>Please keep in mind the State has a lot of campus settings</w:t>
      </w:r>
      <w:r w:rsidR="00C43D1E">
        <w:t>,</w:t>
      </w:r>
      <w:r w:rsidR="00663357">
        <w:t xml:space="preserve"> from Higher Education and Community Colleges to State Parks and the Capitol Complex</w:t>
      </w:r>
      <w:r w:rsidR="00C43D1E">
        <w:t>,</w:t>
      </w:r>
      <w:r w:rsidR="00663357">
        <w:t xml:space="preserve"> which require </w:t>
      </w:r>
      <w:r w:rsidR="00530F71">
        <w:t xml:space="preserve">the operation of </w:t>
      </w:r>
      <w:r w:rsidR="00663357">
        <w:t xml:space="preserve">vehicles </w:t>
      </w:r>
      <w:r w:rsidR="00530F71">
        <w:t xml:space="preserve">that </w:t>
      </w:r>
      <w:proofErr w:type="gramStart"/>
      <w:r w:rsidR="00530F71">
        <w:t>don</w:t>
      </w:r>
      <w:r w:rsidR="002D4BA4">
        <w:t>’t</w:t>
      </w:r>
      <w:proofErr w:type="gramEnd"/>
      <w:r w:rsidR="002D4BA4">
        <w:t xml:space="preserve"> </w:t>
      </w:r>
      <w:r w:rsidR="00663357">
        <w:t xml:space="preserve">generate a lot of mileage.  </w:t>
      </w:r>
    </w:p>
    <w:p w14:paraId="218E5CBA" w14:textId="77777777" w:rsidR="008908A0" w:rsidRDefault="008908A0" w:rsidP="004C5369"/>
    <w:p w14:paraId="1B20B32C" w14:textId="75C48EC1" w:rsidR="008908A0" w:rsidRDefault="008908A0" w:rsidP="004C5369">
      <w:r>
        <w:t xml:space="preserve">For FY2021 report FMD has worked with ARI to add a </w:t>
      </w:r>
      <w:r w:rsidR="00EE0D1E">
        <w:t>“</w:t>
      </w:r>
      <w:r>
        <w:t>Purpose</w:t>
      </w:r>
      <w:r w:rsidR="00EE0D1E">
        <w:t>”</w:t>
      </w:r>
      <w:r>
        <w:t xml:space="preserve"> field which will be populated with one of </w:t>
      </w:r>
      <w:r w:rsidR="007B5CFF">
        <w:t>nine</w:t>
      </w:r>
      <w:r>
        <w:t xml:space="preserve"> options to better define how a vehicle is used and to assist FMD</w:t>
      </w:r>
      <w:r w:rsidR="00EE0D1E">
        <w:t>’s</w:t>
      </w:r>
      <w:r>
        <w:t xml:space="preserve"> and the agencies</w:t>
      </w:r>
      <w:r w:rsidR="00EE0D1E">
        <w:t>’</w:t>
      </w:r>
      <w:r>
        <w:t xml:space="preserve"> efforts to reduce the number of state owned and operated vehicles. </w:t>
      </w:r>
    </w:p>
    <w:p w14:paraId="333A8BB4" w14:textId="680E530D" w:rsidR="00F95D2A" w:rsidRDefault="00F95D2A" w:rsidP="004C5369"/>
    <w:p w14:paraId="089511B0" w14:textId="59D438FE" w:rsidR="00F95D2A" w:rsidRDefault="00F95D2A" w:rsidP="004C5369"/>
    <w:p w14:paraId="3D9B60FC" w14:textId="1612FF07" w:rsidR="00F95D2A" w:rsidRDefault="00F95D2A" w:rsidP="004C5369">
      <w:r>
        <w:lastRenderedPageBreak/>
        <w:t>FMD has completed the RFP process for an online reservation system with a key lock box and kiosk that will permit agencies to share vehicles to better utilize state assets before spending additional money for mileage reimbursement or renting a vehicle for travel.  The service will be available for state agencies participation on January 1, 202</w:t>
      </w:r>
      <w:r w:rsidR="00FA6CA7">
        <w:t>1</w:t>
      </w:r>
      <w:r>
        <w:t>.</w:t>
      </w:r>
    </w:p>
    <w:p w14:paraId="4B4753DA" w14:textId="77777777" w:rsidR="008908A0" w:rsidRDefault="008908A0" w:rsidP="004C5369"/>
    <w:p w14:paraId="4B077BC0" w14:textId="33B6230F" w:rsidR="00291830" w:rsidRDefault="004C5369" w:rsidP="008908A0">
      <w:r>
        <w:t>Per your approval, FMD will continue to advise the agencies of the number of underutilized vehicles and work to reduce the number of vehicles in the State</w:t>
      </w:r>
      <w:r w:rsidR="00C43D1E">
        <w:t>’s</w:t>
      </w:r>
      <w:r>
        <w:t xml:space="preserve"> fleet.</w:t>
      </w:r>
      <w:r w:rsidR="00663357">
        <w:t xml:space="preserve">  </w:t>
      </w:r>
    </w:p>
    <w:p w14:paraId="5D4B08D7" w14:textId="229F13B9" w:rsidR="00291830" w:rsidRDefault="00291830" w:rsidP="00171E0A">
      <w:pPr>
        <w:jc w:val="center"/>
      </w:pPr>
    </w:p>
    <w:p w14:paraId="4BC45E19" w14:textId="475AC045" w:rsidR="00291830" w:rsidRDefault="00291830" w:rsidP="00171E0A">
      <w:pPr>
        <w:jc w:val="center"/>
      </w:pPr>
    </w:p>
    <w:p w14:paraId="7F8EF313" w14:textId="4A22959B" w:rsidR="00291830" w:rsidRDefault="00930D29" w:rsidP="00171E0A">
      <w:pPr>
        <w:jc w:val="center"/>
      </w:pPr>
      <w:r w:rsidRPr="00930D29">
        <w:rPr>
          <w:noProof/>
        </w:rPr>
        <w:drawing>
          <wp:inline distT="0" distB="0" distL="0" distR="0" wp14:anchorId="63320D82" wp14:editId="30E50C63">
            <wp:extent cx="6492240" cy="4547235"/>
            <wp:effectExtent l="0" t="0" r="3810" b="571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2240" cy="4547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91830" w:rsidSect="00966F8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418047" w14:textId="77777777" w:rsidR="00A24B7A" w:rsidRDefault="00A24B7A" w:rsidP="00AE442D">
      <w:r>
        <w:separator/>
      </w:r>
    </w:p>
  </w:endnote>
  <w:endnote w:type="continuationSeparator" w:id="0">
    <w:p w14:paraId="059537A1" w14:textId="77777777" w:rsidR="00A24B7A" w:rsidRDefault="00A24B7A" w:rsidP="00AE44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7AB226" w14:textId="77777777" w:rsidR="00AD3A63" w:rsidRDefault="00AD3A6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2DD195" w14:textId="0A01EEE1" w:rsidR="008901D3" w:rsidRPr="00AE442D" w:rsidRDefault="008901D3" w:rsidP="00AE442D">
    <w:pPr>
      <w:pStyle w:val="Footer"/>
      <w:rPr>
        <w:rFonts w:ascii="Arial" w:hAnsi="Arial" w:cs="Arial"/>
        <w:color w:val="000080"/>
        <w:sz w:val="16"/>
        <w:szCs w:val="16"/>
      </w:rPr>
    </w:pPr>
    <w:r>
      <w:rPr>
        <w:rFonts w:ascii="Arial" w:hAnsi="Arial" w:cs="Arial"/>
        <w:color w:val="000080"/>
        <w:sz w:val="16"/>
        <w:szCs w:val="16"/>
      </w:rPr>
      <w:t>Form: DOA-FM-001 Revised (</w:t>
    </w:r>
    <w:r w:rsidR="001E0D6B">
      <w:rPr>
        <w:rFonts w:ascii="Arial" w:hAnsi="Arial" w:cs="Arial"/>
        <w:color w:val="000080"/>
        <w:sz w:val="16"/>
        <w:szCs w:val="16"/>
      </w:rPr>
      <w:t>1</w:t>
    </w:r>
    <w:r>
      <w:rPr>
        <w:rFonts w:ascii="Arial" w:hAnsi="Arial" w:cs="Arial"/>
        <w:color w:val="000080"/>
        <w:sz w:val="16"/>
        <w:szCs w:val="16"/>
      </w:rPr>
      <w:t xml:space="preserve"> </w:t>
    </w:r>
    <w:r w:rsidR="00DA4EA1">
      <w:rPr>
        <w:rFonts w:ascii="Arial" w:hAnsi="Arial" w:cs="Arial"/>
        <w:color w:val="000080"/>
        <w:sz w:val="16"/>
        <w:szCs w:val="16"/>
      </w:rPr>
      <w:t>May</w:t>
    </w:r>
    <w:r>
      <w:rPr>
        <w:rFonts w:ascii="Arial" w:hAnsi="Arial" w:cs="Arial"/>
        <w:color w:val="000080"/>
        <w:sz w:val="16"/>
        <w:szCs w:val="16"/>
      </w:rPr>
      <w:t xml:space="preserve"> 201</w:t>
    </w:r>
    <w:r w:rsidR="00DA4EA1">
      <w:rPr>
        <w:rFonts w:ascii="Arial" w:hAnsi="Arial" w:cs="Arial"/>
        <w:color w:val="000080"/>
        <w:sz w:val="16"/>
        <w:szCs w:val="16"/>
      </w:rPr>
      <w:t>8</w:t>
    </w:r>
    <w:r>
      <w:rPr>
        <w:rFonts w:ascii="Arial" w:hAnsi="Arial" w:cs="Arial"/>
        <w:color w:val="000080"/>
        <w:sz w:val="16"/>
        <w:szCs w:val="16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EEE5C2" w14:textId="77777777" w:rsidR="00AD3A63" w:rsidRDefault="00AD3A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D0B58E" w14:textId="77777777" w:rsidR="00A24B7A" w:rsidRDefault="00A24B7A" w:rsidP="00AE442D">
      <w:r>
        <w:separator/>
      </w:r>
    </w:p>
  </w:footnote>
  <w:footnote w:type="continuationSeparator" w:id="0">
    <w:p w14:paraId="0A479F89" w14:textId="77777777" w:rsidR="00A24B7A" w:rsidRDefault="00A24B7A" w:rsidP="00AE44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FCC4E9" w14:textId="77777777" w:rsidR="00AD3A63" w:rsidRDefault="00AD3A6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5427412"/>
      <w:docPartObj>
        <w:docPartGallery w:val="Watermarks"/>
        <w:docPartUnique/>
      </w:docPartObj>
    </w:sdtPr>
    <w:sdtEndPr/>
    <w:sdtContent>
      <w:p w14:paraId="03A7341E" w14:textId="0CD6D2FD" w:rsidR="00AD3A63" w:rsidRDefault="00203932">
        <w:pPr>
          <w:pStyle w:val="Header"/>
        </w:pPr>
        <w:r>
          <w:rPr>
            <w:noProof/>
          </w:rPr>
          <w:pict w14:anchorId="318FF91B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2D7BB0" w14:textId="77777777" w:rsidR="00AD3A63" w:rsidRDefault="00AD3A6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C80628"/>
    <w:multiLevelType w:val="hybridMultilevel"/>
    <w:tmpl w:val="A4EA5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3862CA"/>
    <w:multiLevelType w:val="hybridMultilevel"/>
    <w:tmpl w:val="AF0CE788"/>
    <w:lvl w:ilvl="0" w:tplc="EE2E01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17435C3"/>
    <w:multiLevelType w:val="hybridMultilevel"/>
    <w:tmpl w:val="D898C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7548"/>
    <w:rsid w:val="000105FC"/>
    <w:rsid w:val="000C4B21"/>
    <w:rsid w:val="000D36A5"/>
    <w:rsid w:val="000D4963"/>
    <w:rsid w:val="000E3337"/>
    <w:rsid w:val="000E6741"/>
    <w:rsid w:val="000F43D7"/>
    <w:rsid w:val="001007B8"/>
    <w:rsid w:val="00106BBE"/>
    <w:rsid w:val="00112F83"/>
    <w:rsid w:val="0011694E"/>
    <w:rsid w:val="00127627"/>
    <w:rsid w:val="001408FE"/>
    <w:rsid w:val="00146C2F"/>
    <w:rsid w:val="00151F80"/>
    <w:rsid w:val="00171E0A"/>
    <w:rsid w:val="00172F3C"/>
    <w:rsid w:val="001759EA"/>
    <w:rsid w:val="001A4F2D"/>
    <w:rsid w:val="001B4E89"/>
    <w:rsid w:val="001C5A80"/>
    <w:rsid w:val="001E0D6B"/>
    <w:rsid w:val="001F1AD4"/>
    <w:rsid w:val="00203932"/>
    <w:rsid w:val="00215EBB"/>
    <w:rsid w:val="002262DD"/>
    <w:rsid w:val="00230E65"/>
    <w:rsid w:val="00247153"/>
    <w:rsid w:val="00264F8A"/>
    <w:rsid w:val="00286632"/>
    <w:rsid w:val="00291830"/>
    <w:rsid w:val="00295460"/>
    <w:rsid w:val="002D4BA4"/>
    <w:rsid w:val="002E30A5"/>
    <w:rsid w:val="002E57F4"/>
    <w:rsid w:val="00301DCD"/>
    <w:rsid w:val="003B7C2B"/>
    <w:rsid w:val="003D242E"/>
    <w:rsid w:val="003D59A6"/>
    <w:rsid w:val="003E1950"/>
    <w:rsid w:val="003F49B9"/>
    <w:rsid w:val="00403AE1"/>
    <w:rsid w:val="0042512D"/>
    <w:rsid w:val="00437548"/>
    <w:rsid w:val="004415BB"/>
    <w:rsid w:val="0045241B"/>
    <w:rsid w:val="00474241"/>
    <w:rsid w:val="00483311"/>
    <w:rsid w:val="004A7E3C"/>
    <w:rsid w:val="004B3514"/>
    <w:rsid w:val="004B7AD0"/>
    <w:rsid w:val="004C5369"/>
    <w:rsid w:val="004D18D1"/>
    <w:rsid w:val="004D7A6B"/>
    <w:rsid w:val="004E52BB"/>
    <w:rsid w:val="00530F71"/>
    <w:rsid w:val="00534A35"/>
    <w:rsid w:val="00535F69"/>
    <w:rsid w:val="005C4765"/>
    <w:rsid w:val="00615ED3"/>
    <w:rsid w:val="00663357"/>
    <w:rsid w:val="00667590"/>
    <w:rsid w:val="006E6C52"/>
    <w:rsid w:val="00703B27"/>
    <w:rsid w:val="00727E61"/>
    <w:rsid w:val="00737D40"/>
    <w:rsid w:val="0078192F"/>
    <w:rsid w:val="00786283"/>
    <w:rsid w:val="007B5CFF"/>
    <w:rsid w:val="007C15CD"/>
    <w:rsid w:val="008075AC"/>
    <w:rsid w:val="0088665A"/>
    <w:rsid w:val="008901D3"/>
    <w:rsid w:val="008908A0"/>
    <w:rsid w:val="008B4683"/>
    <w:rsid w:val="00930D29"/>
    <w:rsid w:val="00932109"/>
    <w:rsid w:val="009375BE"/>
    <w:rsid w:val="0095510B"/>
    <w:rsid w:val="0095649E"/>
    <w:rsid w:val="00956783"/>
    <w:rsid w:val="009656D7"/>
    <w:rsid w:val="00966F81"/>
    <w:rsid w:val="009A409A"/>
    <w:rsid w:val="009C33BD"/>
    <w:rsid w:val="009D04AB"/>
    <w:rsid w:val="009E3E73"/>
    <w:rsid w:val="00A02B09"/>
    <w:rsid w:val="00A11BCA"/>
    <w:rsid w:val="00A24B7A"/>
    <w:rsid w:val="00A70333"/>
    <w:rsid w:val="00AA7897"/>
    <w:rsid w:val="00AD3A63"/>
    <w:rsid w:val="00AD6173"/>
    <w:rsid w:val="00AE322F"/>
    <w:rsid w:val="00AE442D"/>
    <w:rsid w:val="00B32FAB"/>
    <w:rsid w:val="00B454F8"/>
    <w:rsid w:val="00B51FE1"/>
    <w:rsid w:val="00B66F7B"/>
    <w:rsid w:val="00B76972"/>
    <w:rsid w:val="00B949C3"/>
    <w:rsid w:val="00BB5326"/>
    <w:rsid w:val="00C1751A"/>
    <w:rsid w:val="00C30B3E"/>
    <w:rsid w:val="00C34071"/>
    <w:rsid w:val="00C37F5B"/>
    <w:rsid w:val="00C43D1E"/>
    <w:rsid w:val="00C7014A"/>
    <w:rsid w:val="00C814DF"/>
    <w:rsid w:val="00C94161"/>
    <w:rsid w:val="00CA23CE"/>
    <w:rsid w:val="00CC42DF"/>
    <w:rsid w:val="00CE144F"/>
    <w:rsid w:val="00CE738C"/>
    <w:rsid w:val="00CF425B"/>
    <w:rsid w:val="00D034ED"/>
    <w:rsid w:val="00D241FE"/>
    <w:rsid w:val="00D37407"/>
    <w:rsid w:val="00D669A8"/>
    <w:rsid w:val="00D705EF"/>
    <w:rsid w:val="00DA4EA1"/>
    <w:rsid w:val="00DA6B9F"/>
    <w:rsid w:val="00DB43B5"/>
    <w:rsid w:val="00DB4800"/>
    <w:rsid w:val="00DE511B"/>
    <w:rsid w:val="00E16857"/>
    <w:rsid w:val="00E21437"/>
    <w:rsid w:val="00E235B4"/>
    <w:rsid w:val="00E24ECB"/>
    <w:rsid w:val="00E75254"/>
    <w:rsid w:val="00E87C60"/>
    <w:rsid w:val="00E96A6F"/>
    <w:rsid w:val="00EA6063"/>
    <w:rsid w:val="00EB71CC"/>
    <w:rsid w:val="00EE0D1E"/>
    <w:rsid w:val="00F0226E"/>
    <w:rsid w:val="00F3552E"/>
    <w:rsid w:val="00F44F5F"/>
    <w:rsid w:val="00F95D2A"/>
    <w:rsid w:val="00FA6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martTagType w:namespaceuri="urn:schemas-microsoft-com:office:smarttags" w:name="Stat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  <w14:docId w14:val="0D54C858"/>
  <w15:docId w15:val="{1741B232-2916-41F5-B83F-93652DFED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14D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44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442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E44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442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E44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442D"/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0105FC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0105FC"/>
    <w:rPr>
      <w:b/>
      <w:bCs/>
    </w:rPr>
  </w:style>
  <w:style w:type="paragraph" w:styleId="ListParagraph">
    <w:name w:val="List Paragraph"/>
    <w:basedOn w:val="Normal"/>
    <w:uiPriority w:val="34"/>
    <w:qFormat/>
    <w:rsid w:val="00C9416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15E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271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emf"/><Relationship Id="rId19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069438\Local%20Settings\Temporary%20Internet%20Files\Content.Outlook\812OH6XI\Letterhead%20FMO%20Revised%2016%20Oct%20201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64D70B592346418F0486C6210AAE95" ma:contentTypeVersion="5" ma:contentTypeDescription="Create a new document." ma:contentTypeScope="" ma:versionID="7a1edbf5049baa6743ee9492c21cc3e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ff03dde4259c08ff71d8d05c94e2e9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4BAB740-72FE-4AB6-9C06-4FF6B553D4B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67705EB-63F8-4873-A6C5-823867FF3B34}"/>
</file>

<file path=customXml/itemProps3.xml><?xml version="1.0" encoding="utf-8"?>
<ds:datastoreItem xmlns:ds="http://schemas.openxmlformats.org/officeDocument/2006/customXml" ds:itemID="{F3744777-0D0C-42E0-BA9B-962BB68E9B6F}"/>
</file>

<file path=customXml/itemProps4.xml><?xml version="1.0" encoding="utf-8"?>
<ds:datastoreItem xmlns:ds="http://schemas.openxmlformats.org/officeDocument/2006/customXml" ds:itemID="{0BF30EE4-3B4D-409C-8752-4561DEF4A8E9}"/>
</file>

<file path=docProps/app.xml><?xml version="1.0" encoding="utf-8"?>
<Properties xmlns="http://schemas.openxmlformats.org/officeDocument/2006/extended-properties" xmlns:vt="http://schemas.openxmlformats.org/officeDocument/2006/docPropsVTypes">
  <Template>Letterhead FMO Revised 16 Oct 2010</Template>
  <TotalTime>2</TotalTime>
  <Pages>2</Pages>
  <Words>414</Words>
  <Characters>2391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Purchasing Division</Company>
  <LinksUpToDate>false</LinksUpToDate>
  <CharactersWithSpaces>2800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Hartman, Janice L</dc:creator>
  <cp:lastModifiedBy>Yoakum, Kenny H</cp:lastModifiedBy>
  <cp:revision>2</cp:revision>
  <cp:lastPrinted>2019-07-30T14:09:00Z</cp:lastPrinted>
  <dcterms:created xsi:type="dcterms:W3CDTF">2020-08-06T16:09:00Z</dcterms:created>
  <dcterms:modified xsi:type="dcterms:W3CDTF">2020-08-06T16:09:00Z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0x0101006964D70B592346418F0486C6210AAE95</vt:lpwstr>
  </property>
</Properties>
</file>